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519F" w14:textId="77777777" w:rsidR="009D009E" w:rsidRDefault="009D009E" w:rsidP="00934CAE">
      <w:pPr>
        <w:pStyle w:val="Heading1"/>
      </w:pPr>
    </w:p>
    <w:p w14:paraId="7051EFE4" w14:textId="77777777" w:rsidR="009D009E" w:rsidRPr="00934CAE" w:rsidRDefault="009D009E" w:rsidP="00934CAE">
      <w:pPr>
        <w:pStyle w:val="Heading1"/>
      </w:pPr>
      <w:r w:rsidRPr="00934CAE">
        <w:t>Sevei a Kuiniselani i Fesootaiga Lelei ma le Soifua Manuia</w:t>
      </w:r>
      <w:bookmarkStart w:id="0" w:name="_Hlk67303381"/>
    </w:p>
    <w:p w14:paraId="126CE156" w14:textId="77777777" w:rsidR="009D009E" w:rsidRPr="00934CAE" w:rsidRDefault="009D009E" w:rsidP="009D009E">
      <w:pPr>
        <w:spacing w:line="288" w:lineRule="auto"/>
        <w:rPr>
          <w:b/>
          <w:bCs/>
          <w:color w:val="005EBA"/>
          <w:lang w:val="fr-FR"/>
        </w:rPr>
      </w:pPr>
      <w:r w:rsidRPr="00934CAE">
        <w:rPr>
          <w:b/>
          <w:bCs/>
          <w:color w:val="005EBA"/>
          <w:lang w:val="fr-FR"/>
        </w:rPr>
        <w:t>Aisea ua matou faia ai le sevei?</w:t>
      </w:r>
    </w:p>
    <w:p w14:paraId="760D5C1B" w14:textId="77777777" w:rsidR="009D009E" w:rsidRPr="007905AF" w:rsidRDefault="009D009E" w:rsidP="009D009E">
      <w:pPr>
        <w:spacing w:line="288" w:lineRule="auto"/>
        <w:rPr>
          <w:bCs/>
          <w:lang w:val="fr-FR"/>
        </w:rPr>
      </w:pPr>
      <w:bookmarkStart w:id="1" w:name="_Hlk67303310"/>
      <w:r w:rsidRPr="007905AF">
        <w:rPr>
          <w:lang w:val="fr-FR"/>
        </w:rPr>
        <w:t xml:space="preserve">Matou te iloa o le soifua manuia ma fesootaiga lelei, o vaega tāua o le olaga o lou alo i le a'oga. O loo saili e le matagaluega ma la outou a'oga ni auala mo le aoaoina mai o faamatalaga e faatatau i nei vaega tāua ina ia mafai ona tatou lagolago atu ia tatou fanau a'oga i se auala e sili ona lelei. </w:t>
      </w:r>
    </w:p>
    <w:p w14:paraId="79937D07" w14:textId="77777777" w:rsidR="009D009E" w:rsidRPr="00F824B9" w:rsidRDefault="009D009E" w:rsidP="009D009E">
      <w:pPr>
        <w:spacing w:line="288" w:lineRule="auto"/>
        <w:rPr>
          <w:bCs/>
          <w:lang w:val="fr-FR"/>
        </w:rPr>
      </w:pPr>
      <w:r w:rsidRPr="007905AF">
        <w:rPr>
          <w:lang w:val="fr-FR"/>
        </w:rPr>
        <w:t xml:space="preserve">O le Sevei a Kuiniselani i Fesootaiga Lelei ma le Soifua Manuia (Queensland Engagement and Wellbeing - QEW) ua faatulaga ina ia fua ai le auala o loo manatu ai tamaiti o loo aooga i a'oga a le malo, i lo latou soifua manuia ma a latou fesootaiga lelei. O i'uga mai lenei sevei o le a matou iloa ai le tulaga o loo iai le soifua manuia o fanau a'oga ma le lelei o a latou fesootaiga. O faamatalaga nei o le a mafai ai ona lelei le faatinoga o la matou fesoasoani i fanau a'oga ma faatino o latou manaoga. </w:t>
      </w:r>
      <w:bookmarkEnd w:id="1"/>
    </w:p>
    <w:p w14:paraId="2A307440" w14:textId="77777777" w:rsidR="009D009E" w:rsidRPr="00934CAE" w:rsidRDefault="009D009E" w:rsidP="009D009E">
      <w:pPr>
        <w:spacing w:line="288" w:lineRule="auto"/>
        <w:rPr>
          <w:b/>
          <w:bCs/>
          <w:color w:val="005EBA"/>
          <w:lang w:val="fr-FR"/>
        </w:rPr>
      </w:pPr>
      <w:r w:rsidRPr="00934CAE">
        <w:rPr>
          <w:b/>
          <w:bCs/>
          <w:color w:val="005EBA"/>
          <w:lang w:val="fr-FR"/>
        </w:rPr>
        <w:t>O a fea e faia ai lenei sa’ili’iliga?</w:t>
      </w:r>
    </w:p>
    <w:p w14:paraId="1FE874B9" w14:textId="77777777" w:rsidR="009D009E" w:rsidRPr="00DD7111" w:rsidRDefault="009D009E" w:rsidP="009D009E">
      <w:pPr>
        <w:spacing w:line="288" w:lineRule="auto"/>
        <w:rPr>
          <w:lang w:val="es-419"/>
        </w:rPr>
      </w:pPr>
      <w:r w:rsidRPr="00D21284">
        <w:rPr>
          <w:lang w:val="fr-FR"/>
        </w:rPr>
        <w:t>O le Sa’ili’iliga QEW e faia i Vaiaso 1 e tau i le 4 i Kuata lona 2 o tausaga uma.</w:t>
      </w:r>
    </w:p>
    <w:bookmarkEnd w:id="0"/>
    <w:p w14:paraId="33D29CE6" w14:textId="77777777" w:rsidR="009D009E" w:rsidRPr="00F824B9" w:rsidRDefault="009D009E" w:rsidP="009D009E">
      <w:pPr>
        <w:spacing w:line="288" w:lineRule="auto"/>
        <w:rPr>
          <w:lang w:val="fr-FR"/>
        </w:rPr>
      </w:pPr>
      <w:r w:rsidRPr="007905AF">
        <w:rPr>
          <w:lang w:val="fr-FR"/>
        </w:rPr>
        <w:t xml:space="preserve">O le a filifili lava e le a'oga a lou alo le aso, i totonu o aso nei e fetaui ma latou. </w:t>
      </w:r>
    </w:p>
    <w:p w14:paraId="31D9E62B" w14:textId="77777777" w:rsidR="009D009E" w:rsidRPr="00934CAE" w:rsidRDefault="009D009E" w:rsidP="009D009E">
      <w:pPr>
        <w:spacing w:line="288" w:lineRule="auto"/>
        <w:rPr>
          <w:b/>
          <w:bCs/>
          <w:color w:val="005EBA"/>
          <w:lang w:val="fr-FR"/>
        </w:rPr>
      </w:pPr>
      <w:r w:rsidRPr="00934CAE">
        <w:rPr>
          <w:b/>
          <w:bCs/>
          <w:color w:val="005EBA"/>
          <w:lang w:val="fr-FR"/>
        </w:rPr>
        <w:t>O le ā e faasino i ai le sevei?</w:t>
      </w:r>
    </w:p>
    <w:p w14:paraId="695D505B" w14:textId="3C2274D0" w:rsidR="009D009E" w:rsidRPr="003B170D" w:rsidRDefault="009D009E" w:rsidP="009D009E">
      <w:pPr>
        <w:spacing w:line="288" w:lineRule="auto"/>
        <w:rPr>
          <w:bCs/>
          <w:lang w:val="fr-FR"/>
        </w:rPr>
      </w:pPr>
      <w:r w:rsidRPr="007905AF">
        <w:rPr>
          <w:lang w:val="fr-FR"/>
        </w:rPr>
        <w:t xml:space="preserve">E tele vala o le a fua ai e le sevei le soifua manuia, o fesootaiga lelei, ma mea uma e tutupu  i tamaiti a o iai i le a'oga. </w:t>
      </w:r>
      <w:r w:rsidRPr="00F824B9">
        <w:rPr>
          <w:lang w:val="fr-FR"/>
        </w:rPr>
        <w:t>E aofia ai fesili e faatatau i le:</w:t>
      </w:r>
    </w:p>
    <w:p w14:paraId="3BE0A9AC" w14:textId="77777777" w:rsidR="009D009E" w:rsidRPr="00F824B9" w:rsidRDefault="009D009E" w:rsidP="009D009E">
      <w:pPr>
        <w:spacing w:line="288" w:lineRule="auto"/>
        <w:rPr>
          <w:b/>
          <w:bCs/>
          <w:color w:val="007687"/>
          <w:lang w:val="fr-FR"/>
        </w:rPr>
      </w:pPr>
      <w:r w:rsidRPr="00F824B9">
        <w:rPr>
          <w:b/>
          <w:bCs/>
          <w:color w:val="007687"/>
          <w:lang w:val="fr-FR"/>
        </w:rPr>
        <w:t xml:space="preserve">O </w:t>
      </w:r>
      <w:r w:rsidRPr="00934CAE">
        <w:rPr>
          <w:b/>
          <w:bCs/>
          <w:color w:val="005EBA"/>
          <w:lang w:val="fr-FR"/>
        </w:rPr>
        <w:t xml:space="preserve">ā mea e fai pe a auai? </w:t>
      </w:r>
    </w:p>
    <w:p w14:paraId="2861D17A" w14:textId="10E83505" w:rsidR="009D009E" w:rsidRPr="003B170D" w:rsidRDefault="009D009E" w:rsidP="009D009E">
      <w:pPr>
        <w:spacing w:line="288" w:lineRule="auto"/>
        <w:rPr>
          <w:bCs/>
          <w:lang w:val="fr-FR"/>
        </w:rPr>
      </w:pPr>
      <w:r w:rsidRPr="002C4CD4">
        <w:rPr>
          <w:lang w:val="fr-FR"/>
        </w:rPr>
        <w:t>O le a faatulaga e faia'oga le faia o se sao o fanau a'oga i le Sevei i luga o le initaneti i le taimi o loo fai le vasega. Pe ā ma le 30 minute le umi e faamae'a ai. O le a iai faia'oga ma/poo tagata lagolagosua e mafai ona fesoasoani i lou alo pe afai na te moomia se fesoasoani faaopoopo.</w:t>
      </w:r>
    </w:p>
    <w:p w14:paraId="4BADF9F4" w14:textId="77777777" w:rsidR="009D009E" w:rsidRPr="003B170D" w:rsidRDefault="009D009E" w:rsidP="009D009E">
      <w:pPr>
        <w:spacing w:line="288" w:lineRule="auto"/>
        <w:rPr>
          <w:b/>
          <w:bCs/>
          <w:color w:val="005EBA"/>
          <w:lang w:val="fr-FR"/>
        </w:rPr>
      </w:pPr>
      <w:r w:rsidRPr="003B170D">
        <w:rPr>
          <w:b/>
          <w:bCs/>
          <w:color w:val="005EBA"/>
          <w:lang w:val="fr-FR"/>
        </w:rPr>
        <w:t xml:space="preserve">Pe tatau ona auai lou alo? </w:t>
      </w:r>
    </w:p>
    <w:p w14:paraId="6C5AEE2A" w14:textId="77777777" w:rsidR="009D009E" w:rsidRPr="00F824B9" w:rsidRDefault="009D009E" w:rsidP="009D009E">
      <w:pPr>
        <w:spacing w:line="288" w:lineRule="auto"/>
        <w:rPr>
          <w:bCs/>
          <w:lang w:val="fr-FR"/>
        </w:rPr>
      </w:pPr>
      <w:r w:rsidRPr="002C4CD4">
        <w:rPr>
          <w:lang w:val="fr-FR"/>
        </w:rPr>
        <w:t xml:space="preserve">E tuu lava i le faitalia pe fia auai i le sevei. </w:t>
      </w:r>
      <w:r w:rsidRPr="002C4CD4">
        <w:rPr>
          <w:b/>
          <w:bCs/>
          <w:lang w:val="fr-FR"/>
        </w:rPr>
        <w:t xml:space="preserve">O le a lē afaina fua a'oa'oga a lou alo pe afai e filifili e lē fia auai. </w:t>
      </w:r>
      <w:r w:rsidRPr="002C4CD4">
        <w:rPr>
          <w:lang w:val="fr-FR"/>
        </w:rPr>
        <w:t xml:space="preserve">O le a fesiligia foi lou alo pe manao e auai a o lei amataina le sevei. O le a pule lava latou pe afai e toe filifili e taofi pe toe oese mai le sevei i soo se taimi. </w:t>
      </w:r>
      <w:r w:rsidRPr="002C4CD4">
        <w:rPr>
          <w:b/>
          <w:bCs/>
          <w:lang w:val="fr-FR"/>
        </w:rPr>
        <w:t xml:space="preserve">Faamolemole ia faafesootai mai le a'oga pe afai e te lē manao e auai lou alo i le sevei a le QEW. </w:t>
      </w:r>
      <w:r w:rsidRPr="002C4CD4">
        <w:rPr>
          <w:lang w:val="fr-FR"/>
        </w:rPr>
        <w:t>Atonu o le a lafo atu pea se imeli e valaaulia ai lou alo e auai, ae o le a lē mafai ona ia faia le sevei e aunoa ma le uputatala faalilolilo a le vasega.</w:t>
      </w:r>
    </w:p>
    <w:p w14:paraId="776FAA01" w14:textId="77777777" w:rsidR="009D009E" w:rsidRPr="00934CAE" w:rsidRDefault="009D009E" w:rsidP="009D009E">
      <w:pPr>
        <w:spacing w:line="288" w:lineRule="auto"/>
        <w:rPr>
          <w:rStyle w:val="Strong"/>
          <w:color w:val="005EBA"/>
          <w:lang w:val="fr-FR"/>
        </w:rPr>
      </w:pPr>
      <w:r w:rsidRPr="00934CAE">
        <w:rPr>
          <w:b/>
          <w:bCs/>
          <w:color w:val="005EBA"/>
          <w:lang w:val="fr-FR"/>
        </w:rPr>
        <w:t>O le a faapefea ona teu faalilolilo faamatalaga o lou alo?</w:t>
      </w:r>
    </w:p>
    <w:p w14:paraId="11D9E62C" w14:textId="77777777" w:rsidR="009D009E" w:rsidRPr="00F824B9" w:rsidRDefault="009D009E" w:rsidP="009D009E">
      <w:pPr>
        <w:spacing w:line="288" w:lineRule="auto"/>
        <w:rPr>
          <w:i/>
          <w:lang w:val="fr-FR"/>
        </w:rPr>
      </w:pPr>
      <w:r w:rsidRPr="002C4CD4">
        <w:rPr>
          <w:b/>
          <w:bCs/>
          <w:lang w:val="fr-FR"/>
        </w:rPr>
        <w:t xml:space="preserve">O le a teu faalilolilo faamatalaga e aoina mai a o faagasolo le sevei. </w:t>
      </w:r>
      <w:r>
        <w:rPr>
          <w:b/>
          <w:bCs/>
        </w:rPr>
        <w:t xml:space="preserve">O le a lē faailoaina faamatalaga totino i soo se tasi e lē o aofia i le Matagaluega o A'oga a Kuiniselani (Queensland Department of Education). </w:t>
      </w:r>
      <w:r>
        <w:t xml:space="preserve"> </w:t>
      </w:r>
      <w:r w:rsidRPr="002C4CD4">
        <w:rPr>
          <w:lang w:val="fr-FR"/>
        </w:rPr>
        <w:t xml:space="preserve">O le a teu e le Matagaluega o A'oga a Kuiniselani faamaumauga e tusa ai ma ta'iala maumaututū. O loo ogatusa lava le faatinoga o le aoaoina o faamatalaga ma le </w:t>
      </w:r>
      <w:r w:rsidRPr="002C4CD4">
        <w:rPr>
          <w:i/>
          <w:iCs/>
          <w:lang w:val="fr-FR"/>
        </w:rPr>
        <w:t>Educational General Provisions Act (2006)</w:t>
      </w:r>
      <w:r w:rsidRPr="002C4CD4">
        <w:rPr>
          <w:lang w:val="fr-FR"/>
        </w:rPr>
        <w:t xml:space="preserve"> faapea le </w:t>
      </w:r>
      <w:r w:rsidRPr="002C4CD4">
        <w:rPr>
          <w:i/>
          <w:iCs/>
          <w:lang w:val="fr-FR"/>
        </w:rPr>
        <w:t>Information Privacy Act (2009).</w:t>
      </w:r>
    </w:p>
    <w:p w14:paraId="6F5FD88F" w14:textId="77777777" w:rsidR="009D009E" w:rsidRPr="00934CAE" w:rsidRDefault="009D009E" w:rsidP="009D009E">
      <w:pPr>
        <w:spacing w:line="288" w:lineRule="auto"/>
        <w:rPr>
          <w:b/>
          <w:bCs/>
          <w:color w:val="005EBA"/>
          <w:lang w:val="fr-FR"/>
        </w:rPr>
      </w:pPr>
      <w:r w:rsidRPr="00934CAE">
        <w:rPr>
          <w:b/>
          <w:bCs/>
          <w:color w:val="005EBA"/>
          <w:lang w:val="fr-FR"/>
        </w:rPr>
        <w:t xml:space="preserve">O le a faapefea ona lipotia tali a lou alo? </w:t>
      </w:r>
    </w:p>
    <w:p w14:paraId="4B03D717" w14:textId="77777777" w:rsidR="009D009E" w:rsidRPr="002C4CD4" w:rsidRDefault="009D009E" w:rsidP="009D009E">
      <w:pPr>
        <w:spacing w:line="288" w:lineRule="auto"/>
        <w:rPr>
          <w:b/>
          <w:bCs/>
          <w:lang w:val="fr-FR"/>
        </w:rPr>
      </w:pPr>
      <w:r w:rsidRPr="002C4CD4">
        <w:rPr>
          <w:lang w:val="fr-FR"/>
        </w:rPr>
        <w:t>O le a lē faailoaina poo ai tamaiti a'oga e ana tali na fai. E pau le itu o le a toe lipotia atu ai i le a'oga, ina ia avea ma vaega o o latou lipoti e fai mo le tausaga. E leai se tasi i le a'oga a lou alo, o le a mafai ona latou vaai i tali a tamaiti taitoatasi.</w:t>
      </w:r>
    </w:p>
    <w:p w14:paraId="25927027" w14:textId="7E28120A" w:rsidR="00B55032" w:rsidRPr="003B170D" w:rsidRDefault="009D009E" w:rsidP="003B170D">
      <w:pPr>
        <w:spacing w:line="288" w:lineRule="auto"/>
        <w:rPr>
          <w:b/>
          <w:bCs/>
          <w:noProof/>
          <w:lang w:val="fr-FR" w:eastAsia="zh-TW"/>
        </w:rPr>
      </w:pPr>
      <w:r w:rsidRPr="00543F2B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62CEBA7" wp14:editId="645945A6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661313" cy="1404620"/>
                <wp:effectExtent l="0" t="0" r="0" b="0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2798A" w14:textId="77777777" w:rsidR="009D009E" w:rsidRPr="003C726B" w:rsidRDefault="009D009E" w:rsidP="009D009E">
                            <w:pPr>
                              <w:spacing w:before="120" w:line="288" w:lineRule="auto"/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Mo nisi faamatalaga poo se lagolagosua, tagai i le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sz w:val="18"/>
                                </w:rPr>
                                <w:t>upega tafailagi a le Matagaluega o A'oga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br/>
                              <w:t xml:space="preserve">pe faafesootai le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sz w:val="18"/>
                                </w:rPr>
                                <w:t>QEWSurvey@qed.qld.gov.au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42FD9D31" w14:textId="77777777" w:rsidR="009D009E" w:rsidRPr="00543F2B" w:rsidRDefault="009D009E" w:rsidP="009D009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CEBA7" id="_x0000_s1027" type="#_x0000_t202" style="position:absolute;margin-left:0;margin-top:3.55pt;width:209.5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" filled="f" stroked="f">
                <v:textbox style="mso-fit-shape-to-text:t">
                  <w:txbxContent>
                    <w:p w14:paraId="5D02798A" w14:textId="77777777" w:rsidR="009D009E" w:rsidRPr="003C726B" w:rsidRDefault="009D009E" w:rsidP="009D009E">
                      <w:pPr>
                        <w:spacing w:before="120" w:line="288" w:lineRule="auto"/>
                        <w:rPr>
                          <w:bCs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Mo nisi </w:t>
                      </w:r>
                      <w:proofErr w:type="spellStart"/>
                      <w:r>
                        <w:rPr>
                          <w:sz w:val="18"/>
                        </w:rPr>
                        <w:t>faamatalaga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poo se </w:t>
                      </w:r>
                      <w:proofErr w:type="spellStart"/>
                      <w:r>
                        <w:rPr>
                          <w:sz w:val="18"/>
                        </w:rPr>
                        <w:t>lagolagosua</w:t>
                      </w:r>
                      <w:proofErr w:type="spellEnd"/>
                      <w:r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</w:rPr>
                        <w:t>tagai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sz w:val="18"/>
                        </w:rPr>
                        <w:t xml:space="preserve"> le </w:t>
                      </w:r>
                      <w:hyperlink r:id="rId14" w:history="1">
                        <w:r>
                          <w:rPr>
                            <w:rStyle w:val="Hyperlink"/>
                            <w:sz w:val="18"/>
                          </w:rPr>
                          <w:t>upega tafailagi a le Matagaluega o A'oga</w:t>
                        </w:r>
                      </w:hyperlink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br/>
                        <w:t xml:space="preserve">pe </w:t>
                      </w:r>
                      <w:proofErr w:type="spellStart"/>
                      <w:r>
                        <w:rPr>
                          <w:sz w:val="18"/>
                        </w:rPr>
                        <w:t>faafesootai</w:t>
                      </w:r>
                      <w:proofErr w:type="spellEnd"/>
                      <w:r>
                        <w:rPr>
                          <w:sz w:val="18"/>
                        </w:rPr>
                        <w:t xml:space="preserve"> le </w:t>
                      </w:r>
                      <w:hyperlink r:id="rId15" w:history="1">
                        <w:r>
                          <w:rPr>
                            <w:rStyle w:val="Hyperlink"/>
                            <w:sz w:val="18"/>
                          </w:rPr>
                          <w:t>QEWSurvey@qed.qld.gov.au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  <w:p w14:paraId="42FD9D31" w14:textId="77777777" w:rsidR="009D009E" w:rsidRPr="00543F2B" w:rsidRDefault="009D009E" w:rsidP="009D009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5032" w:rsidRPr="003B170D" w:rsidSect="006E1C19">
      <w:headerReference w:type="default" r:id="rId16"/>
      <w:footerReference w:type="default" r:id="rId17"/>
      <w:headerReference w:type="first" r:id="rId18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AFF" w14:textId="77777777" w:rsidR="00650A5A" w:rsidRDefault="00650A5A" w:rsidP="00190C24">
      <w:r>
        <w:separator/>
      </w:r>
    </w:p>
  </w:endnote>
  <w:endnote w:type="continuationSeparator" w:id="0">
    <w:p w14:paraId="5C6E1B61" w14:textId="77777777" w:rsidR="00650A5A" w:rsidRDefault="00650A5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0E7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A04377" wp14:editId="5C491F9E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EC29B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C4EE61C" wp14:editId="79DEA7B8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1429DC" w14:textId="77777777" w:rsidR="00664A9F" w:rsidRDefault="00664A9F">
    <w:pPr>
      <w:pStyle w:val="Footer"/>
    </w:pPr>
  </w:p>
  <w:p w14:paraId="3C96C2C0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5D9" w14:textId="77777777" w:rsidR="00650A5A" w:rsidRDefault="00650A5A" w:rsidP="00190C24">
      <w:r>
        <w:separator/>
      </w:r>
    </w:p>
  </w:footnote>
  <w:footnote w:type="continuationSeparator" w:id="0">
    <w:p w14:paraId="08E4E04C" w14:textId="77777777" w:rsidR="00650A5A" w:rsidRDefault="00650A5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A80F" w14:textId="77777777" w:rsidR="00273E87" w:rsidRDefault="00273E87" w:rsidP="00555C3B">
    <w:pPr>
      <w:pStyle w:val="Header"/>
      <w:rPr>
        <w:lang w:val="en-US"/>
      </w:rPr>
    </w:pPr>
  </w:p>
  <w:p w14:paraId="1ECE069E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49675" wp14:editId="529CBA34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DF75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17C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A"/>
    <w:rsid w:val="00003124"/>
    <w:rsid w:val="00007985"/>
    <w:rsid w:val="00015F6C"/>
    <w:rsid w:val="0002155B"/>
    <w:rsid w:val="000425F7"/>
    <w:rsid w:val="000436FC"/>
    <w:rsid w:val="0005471A"/>
    <w:rsid w:val="00066E58"/>
    <w:rsid w:val="00083480"/>
    <w:rsid w:val="00091979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21BB"/>
    <w:rsid w:val="0014521E"/>
    <w:rsid w:val="0018058C"/>
    <w:rsid w:val="00190C24"/>
    <w:rsid w:val="0019195C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C6DB2"/>
    <w:rsid w:val="002E3E34"/>
    <w:rsid w:val="002F78A2"/>
    <w:rsid w:val="00320670"/>
    <w:rsid w:val="00337EAA"/>
    <w:rsid w:val="00345AB9"/>
    <w:rsid w:val="00355E78"/>
    <w:rsid w:val="00361E72"/>
    <w:rsid w:val="0038096F"/>
    <w:rsid w:val="00385A56"/>
    <w:rsid w:val="00396D5E"/>
    <w:rsid w:val="003975D2"/>
    <w:rsid w:val="003B170D"/>
    <w:rsid w:val="003C33FE"/>
    <w:rsid w:val="003D33F7"/>
    <w:rsid w:val="003D540F"/>
    <w:rsid w:val="003E5C52"/>
    <w:rsid w:val="003F643A"/>
    <w:rsid w:val="004028B4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77DEA"/>
    <w:rsid w:val="005A28EB"/>
    <w:rsid w:val="005B0EC5"/>
    <w:rsid w:val="005B79A8"/>
    <w:rsid w:val="005C68D9"/>
    <w:rsid w:val="005D2BDC"/>
    <w:rsid w:val="005F4331"/>
    <w:rsid w:val="0062040F"/>
    <w:rsid w:val="006239A5"/>
    <w:rsid w:val="00636B71"/>
    <w:rsid w:val="006420CC"/>
    <w:rsid w:val="00646AE8"/>
    <w:rsid w:val="00650A5A"/>
    <w:rsid w:val="00664A9F"/>
    <w:rsid w:val="00672747"/>
    <w:rsid w:val="006744EA"/>
    <w:rsid w:val="0068756E"/>
    <w:rsid w:val="006C3D8E"/>
    <w:rsid w:val="006D0BCD"/>
    <w:rsid w:val="006E1C19"/>
    <w:rsid w:val="006F0011"/>
    <w:rsid w:val="007274E7"/>
    <w:rsid w:val="0073789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8D38E2"/>
    <w:rsid w:val="008F5541"/>
    <w:rsid w:val="00907963"/>
    <w:rsid w:val="009222D8"/>
    <w:rsid w:val="00931647"/>
    <w:rsid w:val="00934CAE"/>
    <w:rsid w:val="00936613"/>
    <w:rsid w:val="00956995"/>
    <w:rsid w:val="0096078C"/>
    <w:rsid w:val="0096595E"/>
    <w:rsid w:val="009659AB"/>
    <w:rsid w:val="009A5056"/>
    <w:rsid w:val="009A7275"/>
    <w:rsid w:val="009B7893"/>
    <w:rsid w:val="009D009E"/>
    <w:rsid w:val="009D1F0A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E30E2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92C5A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220A"/>
  <w15:chartTrackingRefBased/>
  <w15:docId w15:val="{8373821D-BFBD-4E04-86B5-15E90B74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4CAE"/>
    <w:pPr>
      <w:widowControl w:val="0"/>
      <w:suppressAutoHyphens/>
      <w:autoSpaceDE w:val="0"/>
      <w:autoSpaceDN w:val="0"/>
      <w:adjustRightInd w:val="0"/>
      <w:spacing w:before="120" w:line="288" w:lineRule="auto"/>
      <w:jc w:val="center"/>
      <w:textAlignment w:val="center"/>
      <w:outlineLvl w:val="0"/>
    </w:pPr>
    <w:rPr>
      <w:rFonts w:eastAsia="MS Mincho" w:cs="Arial"/>
      <w:b/>
      <w:color w:val="005EBA"/>
      <w:sz w:val="36"/>
      <w:szCs w:val="48"/>
      <w:lang w:val="es-419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4CAE"/>
    <w:rPr>
      <w:rFonts w:ascii="Arial" w:eastAsia="MS Mincho" w:hAnsi="Arial" w:cs="Arial"/>
      <w:b/>
      <w:color w:val="005EBA"/>
      <w:sz w:val="36"/>
      <w:szCs w:val="48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9D0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eliile:QEWSurvey@qed.qld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ed.qld.gov.au/publications/reports/statistics/schooling/students/engagement-and-wellbeing-surve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eliile:QEWSurvey@qed.qld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https://qed.qld.gov.au/publications/reports/statistics/schooling/students/engagement-and-wellbeing-survey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poh1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cb3c87a9-729f-4b5b-b995-78be8b1e41f4" xsi:nil="true"/>
    <PPModeratedBy xmlns="cb3c87a9-729f-4b5b-b995-78be8b1e41f4">
      <UserInfo>
        <DisplayName>YEOH, Ning</DisplayName>
        <AccountId>26017</AccountId>
        <AccountType/>
      </UserInfo>
    </PPModeratedBy>
    <PPContentApprover xmlns="cb3c87a9-729f-4b5b-b995-78be8b1e41f4">
      <UserInfo>
        <DisplayName/>
        <AccountId xsi:nil="true"/>
        <AccountType/>
      </UserInfo>
    </PPContentApprover>
    <PPModeratedDate xmlns="cb3c87a9-729f-4b5b-b995-78be8b1e41f4">2026-03-25T06:15:55+00:00</PPModeratedDate>
    <PPLastReviewedBy xmlns="cb3c87a9-729f-4b5b-b995-78be8b1e41f4">
      <UserInfo>
        <DisplayName>YEOH, Ning</DisplayName>
        <AccountId>26017</AccountId>
        <AccountType/>
      </UserInfo>
    </PPLastReviewedBy>
    <PPContentOwner xmlns="cb3c87a9-729f-4b5b-b995-78be8b1e41f4">
      <UserInfo>
        <DisplayName>COUSIN, James</DisplayName>
        <AccountId>9040</AccountId>
        <AccountType/>
      </UserInfo>
    </PPContentOwner>
    <PPPublishedNotificationAddresses xmlns="cb3c87a9-729f-4b5b-b995-78be8b1e41f4" xsi:nil="true"/>
    <PPSubmittedBy xmlns="cb3c87a9-729f-4b5b-b995-78be8b1e41f4">
      <UserInfo>
        <DisplayName/>
        <AccountId xsi:nil="true"/>
        <AccountType/>
      </UserInfo>
    </PPSubmittedBy>
    <PPSubmittedDate xmlns="cb3c87a9-729f-4b5b-b995-78be8b1e41f4" xsi:nil="true"/>
    <PublishingExpirationDate xmlns="http://schemas.microsoft.com/sharepoint/v3" xsi:nil="true"/>
    <PPLastReviewedDate xmlns="cb3c87a9-729f-4b5b-b995-78be8b1e41f4">2026-03-25T06:15:55+00:00</PPLastReviewedDate>
    <PublishingStartDate xmlns="http://schemas.microsoft.com/sharepoint/v3" xsi:nil="true"/>
    <PPReviewDate xmlns="cb3c87a9-729f-4b5b-b995-78be8b1e41f4" xsi:nil="true"/>
    <PPContentAuthor xmlns="cb3c87a9-729f-4b5b-b995-78be8b1e41f4">
      <UserInfo>
        <DisplayName/>
        <AccountId xsi:nil="true"/>
        <AccountType/>
      </UserInfo>
    </PPContentAuth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EBDCE5E9C440BEF97D04CFC6A425" ma:contentTypeVersion="1" ma:contentTypeDescription="Create a new document." ma:contentTypeScope="" ma:versionID="a1e030d35a9815312ef514e0910ef06a">
  <xsd:schema xmlns:xsd="http://www.w3.org/2001/XMLSchema" xmlns:xs="http://www.w3.org/2001/XMLSchema" xmlns:p="http://schemas.microsoft.com/office/2006/metadata/properties" xmlns:ns1="http://schemas.microsoft.com/sharepoint/v3" xmlns:ns2="cb3c87a9-729f-4b5b-b995-78be8b1e41f4" targetNamespace="http://schemas.microsoft.com/office/2006/metadata/properties" ma:root="true" ma:fieldsID="d65c6699bd6834fc2ae756ef8c3eab89" ns1:_="" ns2:_="">
    <xsd:import namespace="http://schemas.microsoft.com/sharepoint/v3"/>
    <xsd:import namespace="cb3c87a9-729f-4b5b-b995-78be8b1e41f4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87a9-729f-4b5b-b995-78be8b1e41f4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>
          <xsd:maxLength value="240"/>
        </xsd:restriction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2.xml><?xml version="1.0" encoding="utf-8"?>
<ds:datastoreItem xmlns:ds="http://schemas.openxmlformats.org/officeDocument/2006/customXml" ds:itemID="{982C5884-4288-4D62-A4EB-6757E0F1D4E6}"/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0</TotalTime>
  <Pages>1</Pages>
  <Words>452</Words>
  <Characters>2572</Characters>
  <Application>Microsoft Office Word</Application>
  <DocSecurity>4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letters to parents—Samoan</dc:title>
  <dc:subject>Translated letters to parents—Samoan</dc:subject>
  <dc:creator>Queensland Government</dc:creator>
  <cp:keywords>Translated; letters; parents; Samoan</cp:keywords>
  <dc:description/>
  <cp:revision>2</cp:revision>
  <cp:lastPrinted>2025-08-07T05:04:00Z</cp:lastPrinted>
  <dcterms:created xsi:type="dcterms:W3CDTF">2026-03-05T03:59:00Z</dcterms:created>
  <dcterms:modified xsi:type="dcterms:W3CDTF">2026-03-05T03:59:00Z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0x0101004F37EBDCE5E9C440BEF97D04CFC6A425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